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38358D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576C1B">
        <w:rPr>
          <w:sz w:val="28"/>
          <w:szCs w:val="28"/>
          <w:u w:val="single"/>
          <w:lang w:val="ru-RU"/>
        </w:rPr>
        <w:t xml:space="preserve">10 </w:t>
      </w:r>
      <w:proofErr w:type="spellStart"/>
      <w:r w:rsidR="00576C1B">
        <w:rPr>
          <w:sz w:val="28"/>
          <w:szCs w:val="28"/>
          <w:u w:val="single"/>
          <w:lang w:val="ru-RU"/>
        </w:rPr>
        <w:t>грудня</w:t>
      </w:r>
      <w:proofErr w:type="spellEnd"/>
      <w:r w:rsidR="00576C1B" w:rsidRPr="00576C1B">
        <w:rPr>
          <w:sz w:val="28"/>
          <w:szCs w:val="28"/>
          <w:lang w:val="ru-RU"/>
        </w:rPr>
        <w:t xml:space="preserve"> </w:t>
      </w:r>
      <w:r w:rsidR="00C36908" w:rsidRPr="00677394">
        <w:rPr>
          <w:sz w:val="28"/>
          <w:szCs w:val="28"/>
        </w:rPr>
        <w:t>2020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76C1B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BF6CA5">
        <w:rPr>
          <w:sz w:val="28"/>
          <w:szCs w:val="28"/>
          <w:lang w:val="ru-RU"/>
        </w:rPr>
        <w:t xml:space="preserve"> </w:t>
      </w:r>
      <w:r w:rsidR="0038358D">
        <w:rPr>
          <w:sz w:val="28"/>
          <w:szCs w:val="28"/>
          <w:u w:val="single"/>
          <w:lang w:val="ru-RU"/>
        </w:rPr>
        <w:t>320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427A0A">
        <w:rPr>
          <w:b/>
          <w:i/>
          <w:sz w:val="28"/>
          <w:szCs w:val="28"/>
          <w:lang w:eastAsia="ru-RU"/>
        </w:rPr>
        <w:t>створення приймальної</w:t>
      </w:r>
      <w:r w:rsidR="00851C1A">
        <w:rPr>
          <w:b/>
          <w:i/>
          <w:sz w:val="28"/>
          <w:szCs w:val="28"/>
          <w:lang w:eastAsia="ru-RU"/>
        </w:rPr>
        <w:t xml:space="preserve"> комісі</w:t>
      </w:r>
      <w:r w:rsidR="00427A0A">
        <w:rPr>
          <w:b/>
          <w:i/>
          <w:sz w:val="28"/>
          <w:szCs w:val="28"/>
          <w:lang w:eastAsia="ru-RU"/>
        </w:rPr>
        <w:t>ї</w:t>
      </w:r>
    </w:p>
    <w:p w:rsidR="00514A5B" w:rsidRDefault="00B87492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B87492">
        <w:rPr>
          <w:color w:val="000000"/>
          <w:sz w:val="28"/>
          <w:szCs w:val="28"/>
          <w:lang w:eastAsia="uk-UA"/>
        </w:rPr>
        <w:t>Відповідно до розділу 6 «Порядку проведення ремонту та утримання об'єктів благоустрою населених пунктів» затвердженого наказом Держжитлокомунгоспу України від 23.09.2003 №154,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B87492" w:rsidRPr="00514A5B" w:rsidRDefault="00B87492" w:rsidP="00B87492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2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>
        <w:rPr>
          <w:color w:val="000000"/>
          <w:sz w:val="28"/>
          <w:szCs w:val="28"/>
          <w:lang w:eastAsia="uk-UA"/>
        </w:rPr>
        <w:t>вул.Незалежності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смт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Сосниця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Сосницького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>
        <w:rPr>
          <w:color w:val="000000"/>
          <w:sz w:val="28"/>
          <w:szCs w:val="28"/>
          <w:lang w:eastAsia="uk-UA"/>
        </w:rPr>
        <w:t xml:space="preserve"> (далі – комісія)</w:t>
      </w:r>
      <w:r w:rsidRPr="00514A5B">
        <w:rPr>
          <w:color w:val="000000"/>
          <w:sz w:val="28"/>
          <w:szCs w:val="28"/>
          <w:lang w:eastAsia="uk-UA"/>
        </w:rPr>
        <w:t>.</w:t>
      </w:r>
    </w:p>
    <w:p w:rsidR="00B87492" w:rsidRPr="00DE055B" w:rsidRDefault="00B87492" w:rsidP="00B87492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2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B87492" w:rsidRDefault="00B87492" w:rsidP="00B87492">
      <w:pPr>
        <w:shd w:val="clear" w:color="auto" w:fill="FFFFFF"/>
        <w:tabs>
          <w:tab w:val="left" w:pos="0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комісії;</w:t>
      </w:r>
    </w:p>
    <w:p w:rsidR="00B87492" w:rsidRPr="00514A5B" w:rsidRDefault="00B87492" w:rsidP="00B87492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DE055B">
        <w:rPr>
          <w:color w:val="000000"/>
          <w:sz w:val="28"/>
          <w:szCs w:val="28"/>
          <w:lang w:eastAsia="uk-UA"/>
        </w:rPr>
        <w:t>Бортнік</w:t>
      </w:r>
      <w:proofErr w:type="spellEnd"/>
      <w:r w:rsidRPr="00DE055B">
        <w:rPr>
          <w:color w:val="000000"/>
          <w:sz w:val="28"/>
          <w:szCs w:val="28"/>
          <w:lang w:eastAsia="uk-UA"/>
        </w:rPr>
        <w:t xml:space="preserve"> С.В.</w:t>
      </w:r>
      <w:r>
        <w:rPr>
          <w:color w:val="000000"/>
          <w:sz w:val="28"/>
          <w:szCs w:val="28"/>
          <w:lang w:eastAsia="uk-UA"/>
        </w:rPr>
        <w:t xml:space="preserve"> – </w:t>
      </w:r>
      <w:r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>
        <w:rPr>
          <w:color w:val="000000"/>
          <w:sz w:val="28"/>
          <w:szCs w:val="28"/>
          <w:lang w:eastAsia="uk-UA"/>
        </w:rPr>
        <w:t>;</w:t>
      </w:r>
    </w:p>
    <w:p w:rsidR="00B87492" w:rsidRDefault="00B87492" w:rsidP="00B87492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Клименко О.А</w:t>
      </w:r>
      <w:r w:rsidRPr="00DE055B">
        <w:rPr>
          <w:color w:val="000000"/>
          <w:sz w:val="28"/>
          <w:szCs w:val="28"/>
          <w:lang w:eastAsia="uk-UA"/>
        </w:rPr>
        <w:t>.</w:t>
      </w:r>
      <w:r>
        <w:rPr>
          <w:color w:val="000000"/>
          <w:sz w:val="28"/>
          <w:szCs w:val="28"/>
          <w:lang w:eastAsia="uk-UA"/>
        </w:rPr>
        <w:t xml:space="preserve"> – </w:t>
      </w:r>
      <w:r>
        <w:rPr>
          <w:rFonts w:eastAsia="Calibri"/>
          <w:sz w:val="28"/>
          <w:szCs w:val="22"/>
          <w:lang w:eastAsia="en-US"/>
        </w:rPr>
        <w:t>начальник відділу</w:t>
      </w:r>
      <w:r w:rsidRPr="00EA7844">
        <w:rPr>
          <w:rFonts w:eastAsia="Calibri"/>
          <w:sz w:val="28"/>
          <w:szCs w:val="22"/>
          <w:lang w:eastAsia="en-US"/>
        </w:rPr>
        <w:t xml:space="preserve"> житлово-комунального господарства</w:t>
      </w:r>
      <w:r>
        <w:rPr>
          <w:rFonts w:eastAsia="Calibri"/>
          <w:sz w:val="28"/>
          <w:szCs w:val="22"/>
          <w:lang w:eastAsia="en-US"/>
        </w:rPr>
        <w:t xml:space="preserve">, благоустрою, охорони навколишнього середовища та інфраструктури </w:t>
      </w:r>
      <w:proofErr w:type="spellStart"/>
      <w:r>
        <w:rPr>
          <w:rFonts w:eastAsia="Calibri"/>
          <w:sz w:val="28"/>
          <w:szCs w:val="22"/>
          <w:lang w:eastAsia="en-US"/>
        </w:rPr>
        <w:t>Сосницької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селищної ради (за згодою);</w:t>
      </w:r>
    </w:p>
    <w:p w:rsidR="00B87492" w:rsidRDefault="00B87492" w:rsidP="00B87492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Геворгян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Р.С.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ФОП</w:t>
      </w:r>
      <w:r>
        <w:rPr>
          <w:rFonts w:eastAsia="Calibri"/>
          <w:sz w:val="28"/>
          <w:szCs w:val="22"/>
          <w:lang w:val="ru-RU" w:eastAsia="en-US"/>
        </w:rPr>
        <w:t xml:space="preserve"> </w:t>
      </w:r>
      <w:proofErr w:type="spellStart"/>
      <w:r w:rsidRPr="00EE2435">
        <w:rPr>
          <w:rFonts w:eastAsia="Calibri"/>
          <w:sz w:val="28"/>
          <w:szCs w:val="22"/>
          <w:lang w:val="ru-RU" w:eastAsia="en-US"/>
        </w:rPr>
        <w:t>Геворгян</w:t>
      </w:r>
      <w:proofErr w:type="spellEnd"/>
      <w:r w:rsidRPr="00EE2435">
        <w:rPr>
          <w:rFonts w:eastAsia="Calibri"/>
          <w:sz w:val="28"/>
          <w:szCs w:val="22"/>
          <w:lang w:val="ru-RU" w:eastAsia="en-US"/>
        </w:rPr>
        <w:t xml:space="preserve"> Р.С. </w:t>
      </w:r>
      <w:r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</w:t>
      </w:r>
      <w:proofErr w:type="gramStart"/>
      <w:r>
        <w:rPr>
          <w:rFonts w:eastAsia="Calibri"/>
          <w:sz w:val="28"/>
          <w:szCs w:val="22"/>
          <w:lang w:eastAsia="en-US"/>
        </w:rPr>
        <w:t>п</w:t>
      </w:r>
      <w:proofErr w:type="gramEnd"/>
      <w:r>
        <w:rPr>
          <w:rFonts w:eastAsia="Calibri"/>
          <w:sz w:val="28"/>
          <w:szCs w:val="22"/>
          <w:lang w:eastAsia="en-US"/>
        </w:rPr>
        <w:t>ідрядник;</w:t>
      </w:r>
    </w:p>
    <w:p w:rsidR="00B87492" w:rsidRDefault="00B87492" w:rsidP="00B87492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Примак</w:t>
      </w:r>
      <w:proofErr w:type="spellEnd"/>
      <w:r>
        <w:rPr>
          <w:color w:val="000000"/>
          <w:sz w:val="28"/>
          <w:szCs w:val="28"/>
          <w:lang w:eastAsia="uk-UA"/>
        </w:rPr>
        <w:t xml:space="preserve"> М.М. – головний інженер проекту ТОВ «ДОРПРОЕКТБУД»</w:t>
      </w:r>
    </w:p>
    <w:p w:rsidR="00F30C89" w:rsidRPr="00F30C89" w:rsidRDefault="00514A5B" w:rsidP="00B87492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08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27A0A">
        <w:rPr>
          <w:color w:val="000000"/>
          <w:sz w:val="28"/>
          <w:szCs w:val="28"/>
          <w:lang w:eastAsia="uk-UA"/>
        </w:rPr>
        <w:t>Контроль за виконанням</w:t>
      </w:r>
      <w:r w:rsidR="008E5169">
        <w:rPr>
          <w:color w:val="000000"/>
          <w:sz w:val="28"/>
          <w:szCs w:val="28"/>
          <w:lang w:val="ru-RU" w:eastAsia="uk-UA"/>
        </w:rPr>
        <w:t xml:space="preserve"> </w:t>
      </w:r>
      <w:r w:rsidRPr="00427A0A">
        <w:rPr>
          <w:color w:val="000000"/>
          <w:sz w:val="28"/>
          <w:szCs w:val="28"/>
          <w:lang w:eastAsia="uk-UA"/>
        </w:rPr>
        <w:t xml:space="preserve">наказу </w:t>
      </w:r>
      <w:r w:rsidR="008E5169">
        <w:rPr>
          <w:color w:val="000000"/>
          <w:sz w:val="28"/>
          <w:szCs w:val="28"/>
          <w:lang w:eastAsia="uk-UA"/>
        </w:rPr>
        <w:t>покласти на заступника начальника Управління – начальника відділу технічного контролю автомобільних доріг  Майка С.М.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F30C89" w:rsidP="00427A0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F30C8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D3FB7" w:rsidRPr="002D3FB7" w:rsidRDefault="002D3FB7" w:rsidP="002D3FB7">
      <w:pPr>
        <w:rPr>
          <w:lang w:val="ru-RU"/>
        </w:rPr>
      </w:pPr>
      <w:bookmarkStart w:id="1" w:name="_GoBack"/>
      <w:bookmarkEnd w:id="1"/>
    </w:p>
    <w:sectPr w:rsidR="002D3FB7" w:rsidRPr="002D3FB7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70022"/>
    <w:rsid w:val="00185A98"/>
    <w:rsid w:val="001C034B"/>
    <w:rsid w:val="001C7227"/>
    <w:rsid w:val="00252FF1"/>
    <w:rsid w:val="0027243D"/>
    <w:rsid w:val="00296D94"/>
    <w:rsid w:val="002D3FB7"/>
    <w:rsid w:val="002E7D3B"/>
    <w:rsid w:val="00307047"/>
    <w:rsid w:val="00342769"/>
    <w:rsid w:val="00351EC9"/>
    <w:rsid w:val="00361270"/>
    <w:rsid w:val="0038358D"/>
    <w:rsid w:val="003859DF"/>
    <w:rsid w:val="003C1624"/>
    <w:rsid w:val="003C4111"/>
    <w:rsid w:val="003E3D54"/>
    <w:rsid w:val="0041794C"/>
    <w:rsid w:val="004259C1"/>
    <w:rsid w:val="00427A0A"/>
    <w:rsid w:val="004731E2"/>
    <w:rsid w:val="00485DDF"/>
    <w:rsid w:val="004C29E4"/>
    <w:rsid w:val="00514A5B"/>
    <w:rsid w:val="005668CB"/>
    <w:rsid w:val="00570CF2"/>
    <w:rsid w:val="00576C1B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26EF6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E5169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87492"/>
    <w:rsid w:val="00BD6E49"/>
    <w:rsid w:val="00BF2EDF"/>
    <w:rsid w:val="00BF6CA5"/>
    <w:rsid w:val="00C36908"/>
    <w:rsid w:val="00C82A44"/>
    <w:rsid w:val="00CA4045"/>
    <w:rsid w:val="00CE1722"/>
    <w:rsid w:val="00CE297E"/>
    <w:rsid w:val="00CE3A30"/>
    <w:rsid w:val="00CE6D5E"/>
    <w:rsid w:val="00D85A83"/>
    <w:rsid w:val="00DA42EB"/>
    <w:rsid w:val="00DC2301"/>
    <w:rsid w:val="00DE055B"/>
    <w:rsid w:val="00E600B1"/>
    <w:rsid w:val="00EA7844"/>
    <w:rsid w:val="00F30C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2020-12-07T10:08:00Z</cp:lastPrinted>
  <dcterms:created xsi:type="dcterms:W3CDTF">2020-06-04T07:25:00Z</dcterms:created>
  <dcterms:modified xsi:type="dcterms:W3CDTF">2020-12-16T10:14:00Z</dcterms:modified>
</cp:coreProperties>
</file>